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1C83A" w14:textId="77777777" w:rsidR="005B213D" w:rsidRDefault="005B213D" w:rsidP="003F0617">
      <w:pPr>
        <w:ind w:left="-625" w:firstLine="625"/>
        <w:rPr>
          <w:rtl/>
        </w:rPr>
      </w:pPr>
    </w:p>
    <w:p w14:paraId="7F3B0D71" w14:textId="77777777" w:rsidR="00913B3F" w:rsidRDefault="00913B3F">
      <w:pPr>
        <w:rPr>
          <w:rtl/>
        </w:rPr>
      </w:pPr>
    </w:p>
    <w:p w14:paraId="177FA6FC" w14:textId="77777777" w:rsidR="00913B3F" w:rsidRDefault="00913B3F">
      <w:pPr>
        <w:rPr>
          <w:rtl/>
        </w:rPr>
      </w:pPr>
    </w:p>
    <w:p w14:paraId="1735D090" w14:textId="77777777" w:rsidR="00913B3F" w:rsidRPr="00024C81" w:rsidRDefault="00913B3F">
      <w:pPr>
        <w:rPr>
          <w:rFonts w:cs="PT Bold Heading"/>
          <w:sz w:val="28"/>
          <w:szCs w:val="28"/>
          <w:rtl/>
        </w:rPr>
      </w:pPr>
    </w:p>
    <w:p w14:paraId="068EF4F0" w14:textId="77777777" w:rsidR="00913B3F" w:rsidRPr="00065661" w:rsidRDefault="00913B3F" w:rsidP="00913B3F">
      <w:pPr>
        <w:jc w:val="center"/>
        <w:rPr>
          <w:rFonts w:cs="PT Bold Heading"/>
          <w:b/>
          <w:bCs/>
          <w:sz w:val="24"/>
          <w:szCs w:val="24"/>
          <w:rtl/>
        </w:rPr>
      </w:pPr>
      <w:r w:rsidRPr="00065661">
        <w:rPr>
          <w:rFonts w:cs="PT Bold Heading" w:hint="cs"/>
          <w:b/>
          <w:bCs/>
          <w:sz w:val="24"/>
          <w:szCs w:val="24"/>
          <w:rtl/>
        </w:rPr>
        <w:t>محضر اجتماع</w:t>
      </w:r>
    </w:p>
    <w:p w14:paraId="35575FBF" w14:textId="4F30A451" w:rsidR="005D10F3" w:rsidRPr="00065661" w:rsidRDefault="00002E56" w:rsidP="00873CE5">
      <w:pPr>
        <w:jc w:val="center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>الحمد لله والصلاة و</w:t>
      </w:r>
      <w:r w:rsidR="005D10F3" w:rsidRPr="00065661">
        <w:rPr>
          <w:rFonts w:cs="PT Bold Heading" w:hint="cs"/>
          <w:b/>
          <w:bCs/>
          <w:sz w:val="24"/>
          <w:szCs w:val="24"/>
          <w:rtl/>
        </w:rPr>
        <w:t>السلام على من لا</w:t>
      </w:r>
      <w:r w:rsidR="00F773AA" w:rsidRPr="00065661">
        <w:rPr>
          <w:rFonts w:cs="PT Bold Heading" w:hint="cs"/>
          <w:b/>
          <w:bCs/>
          <w:sz w:val="24"/>
          <w:szCs w:val="24"/>
          <w:rtl/>
        </w:rPr>
        <w:t xml:space="preserve"> </w:t>
      </w:r>
      <w:r>
        <w:rPr>
          <w:rFonts w:cs="PT Bold Heading" w:hint="cs"/>
          <w:b/>
          <w:bCs/>
          <w:sz w:val="24"/>
          <w:szCs w:val="24"/>
          <w:rtl/>
        </w:rPr>
        <w:t xml:space="preserve">نبي بعده.    </w:t>
      </w:r>
      <w:r w:rsidR="005D10F3" w:rsidRPr="00065661">
        <w:rPr>
          <w:rFonts w:cs="PT Bold Heading" w:hint="cs"/>
          <w:b/>
          <w:bCs/>
          <w:sz w:val="24"/>
          <w:szCs w:val="24"/>
          <w:rtl/>
        </w:rPr>
        <w:t>وبعد</w:t>
      </w:r>
    </w:p>
    <w:p w14:paraId="740103F1" w14:textId="41362A1C" w:rsidR="00913B3F" w:rsidRPr="00065661" w:rsidRDefault="00495950" w:rsidP="002C69C2">
      <w:pPr>
        <w:jc w:val="center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>ا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نه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في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يوم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الاثنين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بتاريخ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22 / 09 / 1445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هـ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الموافق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01/ 04/2024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م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 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من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تمام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الساعة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(00 : </w:t>
      </w:r>
      <w:r w:rsidR="002C69C2">
        <w:rPr>
          <w:rFonts w:cs="PT Bold Heading" w:hint="cs"/>
          <w:b/>
          <w:bCs/>
          <w:sz w:val="24"/>
          <w:szCs w:val="24"/>
          <w:rtl/>
        </w:rPr>
        <w:t>11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)</w:t>
      </w:r>
      <w:r w:rsidR="002C69C2">
        <w:rPr>
          <w:rFonts w:cs="PT Bold Heading" w:hint="cs"/>
          <w:b/>
          <w:bCs/>
          <w:sz w:val="24"/>
          <w:szCs w:val="24"/>
          <w:rtl/>
        </w:rPr>
        <w:t>م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عقد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اجتماع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مجلس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الإدارة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وذلك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بمقر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الجمعية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بمحافظة</w:t>
      </w:r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proofErr w:type="spellStart"/>
      <w:r w:rsidR="003D5B14" w:rsidRPr="003D5B14">
        <w:rPr>
          <w:rFonts w:cs="PT Bold Heading" w:hint="cs"/>
          <w:b/>
          <w:bCs/>
          <w:sz w:val="24"/>
          <w:szCs w:val="24"/>
          <w:rtl/>
        </w:rPr>
        <w:t>الامواه</w:t>
      </w:r>
      <w:proofErr w:type="spellEnd"/>
      <w:r w:rsidR="003D5B14" w:rsidRPr="003D5B14">
        <w:rPr>
          <w:rFonts w:cs="PT Bold Heading"/>
          <w:b/>
          <w:bCs/>
          <w:sz w:val="24"/>
          <w:szCs w:val="24"/>
          <w:rtl/>
        </w:rPr>
        <w:t xml:space="preserve"> </w:t>
      </w:r>
      <w:r w:rsidR="003D5B14" w:rsidRPr="003D5B14">
        <w:rPr>
          <w:rFonts w:cs="PT Bold Heading" w:hint="cs"/>
          <w:b/>
          <w:bCs/>
          <w:sz w:val="24"/>
          <w:szCs w:val="24"/>
          <w:rtl/>
        </w:rPr>
        <w:t>،</w:t>
      </w:r>
      <w:r w:rsidR="00002E56">
        <w:rPr>
          <w:rFonts w:cs="PT Bold Heading" w:hint="cs"/>
          <w:b/>
          <w:bCs/>
          <w:sz w:val="24"/>
          <w:szCs w:val="24"/>
          <w:rtl/>
        </w:rPr>
        <w:t>وبرئاسة رئيس المجلس و</w:t>
      </w:r>
      <w:r w:rsidR="00913B3F" w:rsidRPr="00065661">
        <w:rPr>
          <w:rFonts w:cs="PT Bold Heading" w:hint="cs"/>
          <w:b/>
          <w:bCs/>
          <w:sz w:val="24"/>
          <w:szCs w:val="24"/>
          <w:rtl/>
        </w:rPr>
        <w:t>حضور كلا</w:t>
      </w:r>
      <w:r w:rsidR="00DE5E76" w:rsidRPr="00065661">
        <w:rPr>
          <w:rFonts w:cs="PT Bold Heading" w:hint="cs"/>
          <w:b/>
          <w:bCs/>
          <w:sz w:val="24"/>
          <w:szCs w:val="24"/>
          <w:rtl/>
        </w:rPr>
        <w:t>ً</w:t>
      </w:r>
      <w:r w:rsidR="00913B3F" w:rsidRPr="00065661">
        <w:rPr>
          <w:rFonts w:cs="PT Bold Heading" w:hint="cs"/>
          <w:b/>
          <w:bCs/>
          <w:sz w:val="24"/>
          <w:szCs w:val="24"/>
          <w:rtl/>
        </w:rPr>
        <w:t xml:space="preserve"> من :</w:t>
      </w:r>
    </w:p>
    <w:tbl>
      <w:tblPr>
        <w:tblStyle w:val="a3"/>
        <w:bidiVisual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1842"/>
        <w:gridCol w:w="567"/>
        <w:gridCol w:w="2977"/>
        <w:gridCol w:w="1135"/>
      </w:tblGrid>
      <w:tr w:rsidR="00024C81" w:rsidRPr="00065661" w14:paraId="0E8F9A27" w14:textId="77777777" w:rsidTr="00174019">
        <w:tc>
          <w:tcPr>
            <w:tcW w:w="567" w:type="dxa"/>
          </w:tcPr>
          <w:p w14:paraId="6601216B" w14:textId="77777777" w:rsidR="00024C81" w:rsidRPr="00065661" w:rsidRDefault="00024C81" w:rsidP="00913B3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</w:tcPr>
          <w:p w14:paraId="546C033A" w14:textId="77777777" w:rsidR="00024C81" w:rsidRPr="00065661" w:rsidRDefault="00024C81" w:rsidP="00913B3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42" w:type="dxa"/>
          </w:tcPr>
          <w:p w14:paraId="4EC49D7D" w14:textId="77777777" w:rsidR="00024C81" w:rsidRPr="00065661" w:rsidRDefault="00024C81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567" w:type="dxa"/>
          </w:tcPr>
          <w:p w14:paraId="67DAA0F2" w14:textId="77777777" w:rsidR="00024C81" w:rsidRPr="00065661" w:rsidRDefault="00024C81" w:rsidP="00913B3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977" w:type="dxa"/>
          </w:tcPr>
          <w:p w14:paraId="495D4A44" w14:textId="77777777" w:rsidR="00024C81" w:rsidRPr="00065661" w:rsidRDefault="00024C81" w:rsidP="00913B3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135" w:type="dxa"/>
          </w:tcPr>
          <w:p w14:paraId="1AF6F131" w14:textId="77777777" w:rsidR="00024C81" w:rsidRPr="00065661" w:rsidRDefault="00024C81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الصفة</w:t>
            </w:r>
          </w:p>
        </w:tc>
      </w:tr>
      <w:tr w:rsidR="00997FE7" w:rsidRPr="00065661" w14:paraId="32BD774F" w14:textId="77777777" w:rsidTr="00174019">
        <w:tc>
          <w:tcPr>
            <w:tcW w:w="567" w:type="dxa"/>
          </w:tcPr>
          <w:p w14:paraId="36198A3C" w14:textId="77777777" w:rsidR="00997FE7" w:rsidRPr="00065661" w:rsidRDefault="00997FE7" w:rsidP="00913B3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</w:tcPr>
          <w:p w14:paraId="0CD8DEE4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حسن مسفر قبلان</w:t>
            </w:r>
          </w:p>
        </w:tc>
        <w:tc>
          <w:tcPr>
            <w:tcW w:w="1842" w:type="dxa"/>
          </w:tcPr>
          <w:p w14:paraId="76EB820E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رئيس اللجنة</w:t>
            </w:r>
          </w:p>
        </w:tc>
        <w:tc>
          <w:tcPr>
            <w:tcW w:w="567" w:type="dxa"/>
          </w:tcPr>
          <w:p w14:paraId="43E939E3" w14:textId="77777777" w:rsidR="00997FE7" w:rsidRPr="00065661" w:rsidRDefault="00997FE7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</w:tcPr>
          <w:p w14:paraId="655E9B65" w14:textId="77777777" w:rsidR="00997FE7" w:rsidRPr="00065661" w:rsidRDefault="00997FE7" w:rsidP="00453BD8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علي محمد ناصر</w:t>
            </w:r>
          </w:p>
        </w:tc>
        <w:tc>
          <w:tcPr>
            <w:tcW w:w="1135" w:type="dxa"/>
          </w:tcPr>
          <w:p w14:paraId="797C5B0A" w14:textId="77777777" w:rsidR="00997FE7" w:rsidRPr="00065661" w:rsidRDefault="00997FE7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عضو</w:t>
            </w:r>
          </w:p>
        </w:tc>
      </w:tr>
      <w:tr w:rsidR="00997FE7" w:rsidRPr="00065661" w14:paraId="1D6B9543" w14:textId="77777777" w:rsidTr="00174019">
        <w:tc>
          <w:tcPr>
            <w:tcW w:w="567" w:type="dxa"/>
          </w:tcPr>
          <w:p w14:paraId="2996E219" w14:textId="77777777" w:rsidR="00997FE7" w:rsidRPr="00065661" w:rsidRDefault="00997FE7" w:rsidP="00913B3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14:paraId="1C6CAF1A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محمد حسن مبارك</w:t>
            </w:r>
          </w:p>
        </w:tc>
        <w:tc>
          <w:tcPr>
            <w:tcW w:w="1842" w:type="dxa"/>
          </w:tcPr>
          <w:p w14:paraId="10864001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نائب الرئيس</w:t>
            </w:r>
          </w:p>
        </w:tc>
        <w:tc>
          <w:tcPr>
            <w:tcW w:w="567" w:type="dxa"/>
          </w:tcPr>
          <w:p w14:paraId="09522BC0" w14:textId="77777777" w:rsidR="00997FE7" w:rsidRPr="00065661" w:rsidRDefault="00997FE7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30651FDF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2846D8D" w14:textId="77777777" w:rsidR="00997FE7" w:rsidRPr="00065661" w:rsidRDefault="00997FE7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</w:p>
        </w:tc>
      </w:tr>
      <w:tr w:rsidR="00997FE7" w:rsidRPr="00065661" w14:paraId="2DB57B61" w14:textId="77777777" w:rsidTr="00174019">
        <w:tc>
          <w:tcPr>
            <w:tcW w:w="567" w:type="dxa"/>
          </w:tcPr>
          <w:p w14:paraId="4349F96A" w14:textId="77777777" w:rsidR="00997FE7" w:rsidRPr="00065661" w:rsidRDefault="00997FE7" w:rsidP="00913B3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14:paraId="07F23BB1" w14:textId="77777777" w:rsidR="00997FE7" w:rsidRPr="00065661" w:rsidRDefault="00997FE7" w:rsidP="00453BD8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حسن وعل المعدي </w:t>
            </w:r>
          </w:p>
        </w:tc>
        <w:tc>
          <w:tcPr>
            <w:tcW w:w="1842" w:type="dxa"/>
          </w:tcPr>
          <w:p w14:paraId="72E8A327" w14:textId="6F92CE5C" w:rsidR="00997FE7" w:rsidRPr="00065661" w:rsidRDefault="00EB2B1C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المشرف المالي</w:t>
            </w:r>
          </w:p>
        </w:tc>
        <w:tc>
          <w:tcPr>
            <w:tcW w:w="567" w:type="dxa"/>
          </w:tcPr>
          <w:p w14:paraId="61C815AA" w14:textId="77777777" w:rsidR="00997FE7" w:rsidRPr="00065661" w:rsidRDefault="00997FE7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53F3F665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51406026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997FE7" w:rsidRPr="00065661" w14:paraId="6865C6CA" w14:textId="77777777" w:rsidTr="00174019">
        <w:tc>
          <w:tcPr>
            <w:tcW w:w="567" w:type="dxa"/>
          </w:tcPr>
          <w:p w14:paraId="264B0F75" w14:textId="77777777" w:rsidR="00997FE7" w:rsidRPr="00065661" w:rsidRDefault="00997FE7" w:rsidP="00913B3F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</w:tcPr>
          <w:p w14:paraId="289CBF77" w14:textId="77777777" w:rsidR="00997FE7" w:rsidRPr="00065661" w:rsidRDefault="00997FE7" w:rsidP="00453BD8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متعب عبدالله فجحان </w:t>
            </w:r>
          </w:p>
        </w:tc>
        <w:tc>
          <w:tcPr>
            <w:tcW w:w="1842" w:type="dxa"/>
          </w:tcPr>
          <w:p w14:paraId="206A0868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567" w:type="dxa"/>
          </w:tcPr>
          <w:p w14:paraId="1ED13EE5" w14:textId="77777777" w:rsidR="00997FE7" w:rsidRPr="00065661" w:rsidRDefault="00997FE7" w:rsidP="00024C81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14:paraId="5C66AB1C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69BF3BCB" w14:textId="77777777" w:rsidR="00997FE7" w:rsidRPr="00065661" w:rsidRDefault="00997FE7" w:rsidP="00692946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</w:tr>
    </w:tbl>
    <w:p w14:paraId="238830BD" w14:textId="77777777" w:rsidR="00E27485" w:rsidRPr="00170203" w:rsidRDefault="00B33674" w:rsidP="00170203">
      <w:pPr>
        <w:rPr>
          <w:rFonts w:cs="PT Bold Heading"/>
          <w:b/>
          <w:bCs/>
          <w:sz w:val="28"/>
          <w:szCs w:val="28"/>
        </w:rPr>
      </w:pPr>
      <w:r w:rsidRPr="00626F33">
        <w:rPr>
          <w:rFonts w:cs="PT Bold Heading"/>
          <w:b/>
          <w:bCs/>
          <w:sz w:val="28"/>
          <w:szCs w:val="28"/>
          <w:rtl/>
        </w:rPr>
        <w:t>بنود الاجتماع</w:t>
      </w:r>
      <w:r w:rsidR="00913B3F" w:rsidRPr="00626F33">
        <w:rPr>
          <w:rFonts w:cs="PT Bold Heading"/>
          <w:b/>
          <w:bCs/>
          <w:sz w:val="28"/>
          <w:szCs w:val="28"/>
          <w:rtl/>
        </w:rPr>
        <w:t>:</w:t>
      </w:r>
      <w:r w:rsidR="00E27485" w:rsidRPr="00170203">
        <w:rPr>
          <w:rFonts w:cs="PT Bold Heading"/>
          <w:b/>
          <w:bCs/>
          <w:sz w:val="28"/>
          <w:szCs w:val="28"/>
          <w:rtl/>
        </w:rPr>
        <w:t>.</w:t>
      </w:r>
    </w:p>
    <w:p w14:paraId="2F1BF081" w14:textId="4A96A33A" w:rsidR="0044782F" w:rsidRDefault="003D5B14" w:rsidP="003D5B14">
      <w:pPr>
        <w:pStyle w:val="a4"/>
        <w:numPr>
          <w:ilvl w:val="0"/>
          <w:numId w:val="12"/>
        </w:numPr>
        <w:rPr>
          <w:rFonts w:cs="Times New Roman"/>
          <w:b/>
          <w:bCs/>
          <w:sz w:val="28"/>
          <w:szCs w:val="28"/>
        </w:rPr>
      </w:pPr>
      <w:r w:rsidRPr="003D5B14">
        <w:rPr>
          <w:rFonts w:cs="Times New Roman" w:hint="cs"/>
          <w:b/>
          <w:bCs/>
          <w:sz w:val="28"/>
          <w:szCs w:val="28"/>
          <w:rtl/>
        </w:rPr>
        <w:t>مناقشة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البرامج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الموافق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عليها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والرفع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بها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للمركز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الوطني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لتنمية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القطاع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غير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الربحي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واخذ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موافقة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النشاط</w:t>
      </w:r>
      <w:r w:rsidRPr="003D5B14">
        <w:rPr>
          <w:rFonts w:cs="Times New Roman"/>
          <w:b/>
          <w:bCs/>
          <w:sz w:val="28"/>
          <w:szCs w:val="28"/>
          <w:rtl/>
        </w:rPr>
        <w:t>.</w:t>
      </w:r>
    </w:p>
    <w:p w14:paraId="7774B31B" w14:textId="77777777" w:rsidR="008F7560" w:rsidRDefault="0028645D" w:rsidP="008F7560">
      <w:pPr>
        <w:pStyle w:val="a4"/>
        <w:numPr>
          <w:ilvl w:val="0"/>
          <w:numId w:val="12"/>
        </w:numPr>
        <w:rPr>
          <w:rFonts w:cs="Times New Roman" w:hint="cs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اعتماد الربع الاول </w:t>
      </w:r>
    </w:p>
    <w:p w14:paraId="40D90830" w14:textId="05935C06" w:rsidR="005F02D1" w:rsidRDefault="005F02D1" w:rsidP="008F7560">
      <w:pPr>
        <w:pStyle w:val="a4"/>
        <w:numPr>
          <w:ilvl w:val="0"/>
          <w:numId w:val="12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منحة التميز المؤسسي </w:t>
      </w:r>
    </w:p>
    <w:p w14:paraId="6DEBBC71" w14:textId="079061AB" w:rsidR="0028645D" w:rsidRPr="008F7560" w:rsidRDefault="008F7560" w:rsidP="008F7560">
      <w:pPr>
        <w:pStyle w:val="a4"/>
        <w:numPr>
          <w:ilvl w:val="0"/>
          <w:numId w:val="12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قروب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الواتساب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14:paraId="2DC7C791" w14:textId="44910283" w:rsidR="0028645D" w:rsidRDefault="005F02D1" w:rsidP="003D5B14">
      <w:pPr>
        <w:pStyle w:val="a4"/>
        <w:numPr>
          <w:ilvl w:val="0"/>
          <w:numId w:val="12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صرف المستحقات و</w:t>
      </w:r>
      <w:r w:rsidR="008F7560">
        <w:rPr>
          <w:rFonts w:cs="Times New Roman" w:hint="cs"/>
          <w:b/>
          <w:bCs/>
          <w:sz w:val="28"/>
          <w:szCs w:val="28"/>
          <w:rtl/>
        </w:rPr>
        <w:t xml:space="preserve">الاسترداد الضريبي </w:t>
      </w:r>
    </w:p>
    <w:p w14:paraId="72D1B675" w14:textId="77777777" w:rsidR="0028645D" w:rsidRDefault="0028645D" w:rsidP="0028645D">
      <w:pPr>
        <w:rPr>
          <w:rFonts w:cs="Times New Roman"/>
          <w:b/>
          <w:bCs/>
          <w:sz w:val="28"/>
          <w:szCs w:val="28"/>
          <w:rtl/>
        </w:rPr>
      </w:pPr>
    </w:p>
    <w:p w14:paraId="5A7A5DE9" w14:textId="77777777" w:rsidR="0028645D" w:rsidRDefault="0028645D" w:rsidP="0028645D">
      <w:pPr>
        <w:rPr>
          <w:rFonts w:cs="Times New Roman"/>
          <w:b/>
          <w:bCs/>
          <w:sz w:val="28"/>
          <w:szCs w:val="28"/>
          <w:rtl/>
        </w:rPr>
      </w:pPr>
    </w:p>
    <w:p w14:paraId="237187CB" w14:textId="77777777" w:rsidR="0028645D" w:rsidRDefault="0028645D" w:rsidP="0028645D">
      <w:pPr>
        <w:rPr>
          <w:rFonts w:cs="Times New Roman"/>
          <w:b/>
          <w:bCs/>
          <w:sz w:val="28"/>
          <w:szCs w:val="28"/>
          <w:rtl/>
        </w:rPr>
      </w:pPr>
    </w:p>
    <w:p w14:paraId="5573298C" w14:textId="77777777" w:rsidR="0028645D" w:rsidRDefault="0028645D" w:rsidP="0028645D">
      <w:pPr>
        <w:rPr>
          <w:rFonts w:cs="Times New Roman"/>
          <w:b/>
          <w:bCs/>
          <w:sz w:val="28"/>
          <w:szCs w:val="28"/>
          <w:rtl/>
        </w:rPr>
      </w:pPr>
    </w:p>
    <w:p w14:paraId="3E0DBF8B" w14:textId="77777777" w:rsidR="0028645D" w:rsidRDefault="0028645D" w:rsidP="0028645D">
      <w:pPr>
        <w:rPr>
          <w:rFonts w:cs="Times New Roman"/>
          <w:b/>
          <w:bCs/>
          <w:sz w:val="28"/>
          <w:szCs w:val="28"/>
          <w:rtl/>
        </w:rPr>
      </w:pPr>
    </w:p>
    <w:p w14:paraId="307A0F9D" w14:textId="77777777" w:rsidR="0028645D" w:rsidRDefault="0028645D" w:rsidP="0028645D">
      <w:pPr>
        <w:rPr>
          <w:rFonts w:cs="Times New Roman"/>
          <w:b/>
          <w:bCs/>
          <w:sz w:val="28"/>
          <w:szCs w:val="28"/>
          <w:rtl/>
        </w:rPr>
      </w:pPr>
    </w:p>
    <w:p w14:paraId="005D26C7" w14:textId="77777777" w:rsidR="0028645D" w:rsidRDefault="0028645D" w:rsidP="0028645D">
      <w:pPr>
        <w:rPr>
          <w:rFonts w:cs="Times New Roman"/>
          <w:b/>
          <w:bCs/>
          <w:sz w:val="28"/>
          <w:szCs w:val="28"/>
          <w:rtl/>
        </w:rPr>
      </w:pPr>
    </w:p>
    <w:p w14:paraId="10A55618" w14:textId="77777777" w:rsidR="0028645D" w:rsidRPr="0028645D" w:rsidRDefault="0028645D" w:rsidP="0028645D">
      <w:pPr>
        <w:rPr>
          <w:rFonts w:cs="Times New Roman"/>
          <w:b/>
          <w:bCs/>
          <w:sz w:val="28"/>
          <w:szCs w:val="28"/>
          <w:rtl/>
        </w:rPr>
      </w:pPr>
    </w:p>
    <w:p w14:paraId="7482EB6F" w14:textId="77777777" w:rsidR="003D5B14" w:rsidRPr="003D5B14" w:rsidRDefault="003D5B14" w:rsidP="003D5B14">
      <w:pPr>
        <w:pStyle w:val="a4"/>
        <w:rPr>
          <w:rFonts w:cs="Times New Roman"/>
          <w:b/>
          <w:bCs/>
          <w:sz w:val="28"/>
          <w:szCs w:val="28"/>
          <w:rtl/>
        </w:rPr>
      </w:pPr>
      <w:r w:rsidRPr="003D5B14">
        <w:rPr>
          <w:rFonts w:cs="Times New Roman" w:hint="cs"/>
          <w:b/>
          <w:bCs/>
          <w:sz w:val="28"/>
          <w:szCs w:val="28"/>
          <w:rtl/>
        </w:rPr>
        <w:t>وبالمناقشة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اتخذت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القرارات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التالية</w:t>
      </w:r>
      <w:r w:rsidRPr="003D5B14">
        <w:rPr>
          <w:rFonts w:cs="Times New Roman"/>
          <w:b/>
          <w:bCs/>
          <w:sz w:val="28"/>
          <w:szCs w:val="28"/>
          <w:rtl/>
        </w:rPr>
        <w:t>:</w:t>
      </w:r>
    </w:p>
    <w:p w14:paraId="5D8EF769" w14:textId="50F28343" w:rsidR="003D5B14" w:rsidRPr="003D5B14" w:rsidRDefault="003D5B14" w:rsidP="005F02D1">
      <w:pPr>
        <w:pStyle w:val="a4"/>
        <w:numPr>
          <w:ilvl w:val="0"/>
          <w:numId w:val="14"/>
        </w:numPr>
        <w:rPr>
          <w:rFonts w:cs="Times New Roman"/>
          <w:b/>
          <w:bCs/>
          <w:sz w:val="28"/>
          <w:szCs w:val="28"/>
          <w:rtl/>
        </w:rPr>
      </w:pPr>
      <w:r w:rsidRPr="003D5B14">
        <w:rPr>
          <w:rFonts w:cs="Times New Roman" w:hint="cs"/>
          <w:b/>
          <w:bCs/>
          <w:sz w:val="28"/>
          <w:szCs w:val="28"/>
          <w:rtl/>
        </w:rPr>
        <w:t>اعتماد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البرامج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وهي</w:t>
      </w:r>
      <w:r w:rsidRPr="003D5B14">
        <w:rPr>
          <w:rFonts w:cs="Times New Roman"/>
          <w:b/>
          <w:bCs/>
          <w:sz w:val="28"/>
          <w:szCs w:val="28"/>
          <w:rtl/>
        </w:rPr>
        <w:t>:</w:t>
      </w:r>
    </w:p>
    <w:p w14:paraId="50B65B2C" w14:textId="375F7AA1" w:rsidR="003D5B14" w:rsidRPr="003D5B14" w:rsidRDefault="003D5B14" w:rsidP="003D5B14">
      <w:pPr>
        <w:pStyle w:val="a4"/>
        <w:numPr>
          <w:ilvl w:val="0"/>
          <w:numId w:val="13"/>
        </w:numPr>
        <w:rPr>
          <w:rFonts w:cs="Times New Roman"/>
          <w:b/>
          <w:bCs/>
          <w:sz w:val="28"/>
          <w:szCs w:val="28"/>
          <w:rtl/>
        </w:rPr>
      </w:pPr>
      <w:r w:rsidRPr="003D5B14">
        <w:rPr>
          <w:rFonts w:cs="Times New Roman" w:hint="cs"/>
          <w:b/>
          <w:bCs/>
          <w:sz w:val="28"/>
          <w:szCs w:val="28"/>
          <w:rtl/>
        </w:rPr>
        <w:t>مشروع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سقيا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الماء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والمبلغ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المستهدف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300.000 </w:t>
      </w:r>
      <w:r w:rsidRPr="003D5B14">
        <w:rPr>
          <w:rFonts w:cs="Times New Roman" w:hint="cs"/>
          <w:b/>
          <w:bCs/>
          <w:sz w:val="28"/>
          <w:szCs w:val="28"/>
          <w:rtl/>
        </w:rPr>
        <w:t>ريال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يتم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صرفها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حسب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ما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خصص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للمشروع</w:t>
      </w:r>
      <w:r w:rsidRPr="003D5B14">
        <w:rPr>
          <w:rFonts w:cs="Times New Roman"/>
          <w:b/>
          <w:bCs/>
          <w:sz w:val="28"/>
          <w:szCs w:val="28"/>
          <w:rtl/>
        </w:rPr>
        <w:t>.</w:t>
      </w:r>
    </w:p>
    <w:p w14:paraId="7ED493A0" w14:textId="2B5F288E" w:rsidR="003D5B14" w:rsidRPr="003D5B14" w:rsidRDefault="003D5B14" w:rsidP="003D5B14">
      <w:pPr>
        <w:pStyle w:val="a4"/>
        <w:numPr>
          <w:ilvl w:val="0"/>
          <w:numId w:val="13"/>
        </w:numPr>
        <w:rPr>
          <w:rFonts w:cs="Times New Roman"/>
          <w:b/>
          <w:bCs/>
          <w:sz w:val="28"/>
          <w:szCs w:val="28"/>
          <w:rtl/>
        </w:rPr>
      </w:pPr>
      <w:r w:rsidRPr="003D5B14">
        <w:rPr>
          <w:rFonts w:cs="Times New Roman" w:hint="cs"/>
          <w:b/>
          <w:bCs/>
          <w:sz w:val="28"/>
          <w:szCs w:val="28"/>
          <w:rtl/>
        </w:rPr>
        <w:t>مشروع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التشجير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ومعالجة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التصحر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والمبلغ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300.000 </w:t>
      </w:r>
      <w:r w:rsidRPr="003D5B14">
        <w:rPr>
          <w:rFonts w:cs="Times New Roman" w:hint="cs"/>
          <w:b/>
          <w:bCs/>
          <w:sz w:val="28"/>
          <w:szCs w:val="28"/>
          <w:rtl/>
        </w:rPr>
        <w:t>ريال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يتم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صرفها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فيما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خصص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له</w:t>
      </w:r>
      <w:r w:rsidRPr="003D5B14">
        <w:rPr>
          <w:rFonts w:cs="Times New Roman"/>
          <w:b/>
          <w:bCs/>
          <w:sz w:val="28"/>
          <w:szCs w:val="28"/>
          <w:rtl/>
        </w:rPr>
        <w:t>.</w:t>
      </w:r>
    </w:p>
    <w:p w14:paraId="3C306FDD" w14:textId="2C5A1B46" w:rsidR="003D5B14" w:rsidRPr="003D5B14" w:rsidRDefault="003D5B14" w:rsidP="003D5B14">
      <w:pPr>
        <w:pStyle w:val="a4"/>
        <w:numPr>
          <w:ilvl w:val="0"/>
          <w:numId w:val="13"/>
        </w:numPr>
        <w:rPr>
          <w:rFonts w:cs="Times New Roman"/>
          <w:b/>
          <w:bCs/>
          <w:sz w:val="28"/>
          <w:szCs w:val="28"/>
          <w:rtl/>
        </w:rPr>
      </w:pPr>
      <w:r w:rsidRPr="003D5B14">
        <w:rPr>
          <w:rFonts w:cs="Times New Roman" w:hint="cs"/>
          <w:b/>
          <w:bCs/>
          <w:sz w:val="28"/>
          <w:szCs w:val="28"/>
          <w:rtl/>
        </w:rPr>
        <w:t>مشروع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تمكين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الاسر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المنتجة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والمبلغ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150.000 </w:t>
      </w:r>
      <w:r w:rsidRPr="003D5B14">
        <w:rPr>
          <w:rFonts w:cs="Times New Roman" w:hint="cs"/>
          <w:b/>
          <w:bCs/>
          <w:sz w:val="28"/>
          <w:szCs w:val="28"/>
          <w:rtl/>
        </w:rPr>
        <w:t>ريال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يتم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صرفها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فيما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خصص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له</w:t>
      </w:r>
      <w:r w:rsidRPr="003D5B14">
        <w:rPr>
          <w:rFonts w:cs="Times New Roman"/>
          <w:b/>
          <w:bCs/>
          <w:sz w:val="28"/>
          <w:szCs w:val="28"/>
          <w:rtl/>
        </w:rPr>
        <w:t>.</w:t>
      </w:r>
    </w:p>
    <w:p w14:paraId="29404C2D" w14:textId="64051AF3" w:rsidR="003D5B14" w:rsidRDefault="003D5B14" w:rsidP="003D5B14">
      <w:pPr>
        <w:pStyle w:val="a4"/>
        <w:numPr>
          <w:ilvl w:val="0"/>
          <w:numId w:val="13"/>
        </w:numPr>
        <w:rPr>
          <w:rFonts w:cs="Times New Roman"/>
          <w:b/>
          <w:bCs/>
          <w:sz w:val="28"/>
          <w:szCs w:val="28"/>
        </w:rPr>
      </w:pPr>
      <w:r w:rsidRPr="003D5B14">
        <w:rPr>
          <w:rFonts w:cs="Times New Roman" w:hint="cs"/>
          <w:b/>
          <w:bCs/>
          <w:sz w:val="28"/>
          <w:szCs w:val="28"/>
          <w:rtl/>
        </w:rPr>
        <w:t>برنامج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اعاقتي</w:t>
      </w:r>
      <w:r w:rsidRPr="003D5B14">
        <w:rPr>
          <w:rFonts w:cs="Times New Roman"/>
          <w:b/>
          <w:bCs/>
          <w:sz w:val="28"/>
          <w:szCs w:val="28"/>
          <w:rtl/>
        </w:rPr>
        <w:t xml:space="preserve"> </w:t>
      </w:r>
      <w:r w:rsidRPr="003D5B14">
        <w:rPr>
          <w:rFonts w:cs="Times New Roman" w:hint="cs"/>
          <w:b/>
          <w:bCs/>
          <w:sz w:val="28"/>
          <w:szCs w:val="28"/>
          <w:rtl/>
        </w:rPr>
        <w:t>بدايتي</w:t>
      </w:r>
      <w:r w:rsidRPr="003D5B14">
        <w:rPr>
          <w:rFonts w:cs="Times New Roman"/>
          <w:b/>
          <w:bCs/>
          <w:sz w:val="28"/>
          <w:szCs w:val="28"/>
          <w:rtl/>
        </w:rPr>
        <w:t>.</w:t>
      </w:r>
    </w:p>
    <w:p w14:paraId="6A057673" w14:textId="169BD3C9" w:rsidR="002C63D0" w:rsidRPr="005F02D1" w:rsidRDefault="005F02D1" w:rsidP="005F02D1">
      <w:pPr>
        <w:pStyle w:val="a4"/>
        <w:numPr>
          <w:ilvl w:val="0"/>
          <w:numId w:val="14"/>
        </w:numPr>
        <w:rPr>
          <w:rFonts w:cs="Times New Roman"/>
          <w:b/>
          <w:bCs/>
          <w:sz w:val="28"/>
          <w:szCs w:val="28"/>
        </w:rPr>
      </w:pPr>
      <w:r w:rsidRPr="005F02D1">
        <w:rPr>
          <w:rFonts w:cs="Times New Roman" w:hint="cs"/>
          <w:b/>
          <w:bCs/>
          <w:sz w:val="28"/>
          <w:szCs w:val="28"/>
          <w:rtl/>
        </w:rPr>
        <w:t xml:space="preserve">-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تم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الاطلاع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على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القوائم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المالية</w:t>
      </w:r>
      <w:r w:rsidR="006749AC">
        <w:rPr>
          <w:rFonts w:cs="Times New Roman" w:hint="cs"/>
          <w:b/>
          <w:bCs/>
          <w:sz w:val="28"/>
          <w:szCs w:val="28"/>
          <w:rtl/>
        </w:rPr>
        <w:t xml:space="preserve"> للربع الأول 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٢٠٢٤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واقرارها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واعتمادها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وشكر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الادارة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التنفيذية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لجودة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تلك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القوائم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وعدم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وجود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اي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اراء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تحفظ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او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ملاحظات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او</w:t>
      </w:r>
      <w:r w:rsidR="002C63D0" w:rsidRPr="005F02D1">
        <w:rPr>
          <w:rFonts w:cs="Times New Roman"/>
          <w:b/>
          <w:bCs/>
          <w:sz w:val="28"/>
          <w:szCs w:val="28"/>
          <w:rtl/>
        </w:rPr>
        <w:t xml:space="preserve"> </w:t>
      </w:r>
      <w:r w:rsidR="002C63D0" w:rsidRPr="005F02D1">
        <w:rPr>
          <w:rFonts w:cs="Times New Roman" w:hint="cs"/>
          <w:b/>
          <w:bCs/>
          <w:sz w:val="28"/>
          <w:szCs w:val="28"/>
          <w:rtl/>
        </w:rPr>
        <w:t>غيرها</w:t>
      </w:r>
    </w:p>
    <w:p w14:paraId="070BBA12" w14:textId="7AA0FE7B" w:rsidR="008F7560" w:rsidRPr="006749AC" w:rsidRDefault="002C63D0" w:rsidP="006749AC">
      <w:pPr>
        <w:pStyle w:val="a4"/>
        <w:numPr>
          <w:ilvl w:val="0"/>
          <w:numId w:val="14"/>
        </w:numPr>
        <w:rPr>
          <w:rFonts w:cs="Times New Roman"/>
          <w:b/>
          <w:bCs/>
          <w:sz w:val="28"/>
          <w:szCs w:val="28"/>
          <w:rtl/>
        </w:rPr>
      </w:pPr>
      <w:r w:rsidRPr="002C63D0">
        <w:rPr>
          <w:rFonts w:cs="Times New Roman" w:hint="cs"/>
          <w:b/>
          <w:bCs/>
          <w:sz w:val="28"/>
          <w:szCs w:val="28"/>
          <w:rtl/>
        </w:rPr>
        <w:t>اعتماد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التعاقد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مع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مركز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تمكين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للتدريب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لتنفيذ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منحة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التميز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المؤسسي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بمبلغ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١٠٠ </w:t>
      </w:r>
      <w:r w:rsidRPr="002C63D0">
        <w:rPr>
          <w:rFonts w:cs="Times New Roman" w:hint="cs"/>
          <w:b/>
          <w:bCs/>
          <w:sz w:val="28"/>
          <w:szCs w:val="28"/>
          <w:rtl/>
        </w:rPr>
        <w:t>الف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وحسب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العقد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المرفق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وذلك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لـ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 </w:t>
      </w:r>
      <w:r w:rsidRPr="002C63D0">
        <w:rPr>
          <w:rFonts w:cs="Times New Roman" w:hint="cs"/>
          <w:b/>
          <w:bCs/>
          <w:sz w:val="28"/>
          <w:szCs w:val="28"/>
          <w:rtl/>
        </w:rPr>
        <w:t>لمناسبة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الاسعار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="005F02D1">
        <w:rPr>
          <w:rFonts w:cs="Times New Roman" w:hint="cs"/>
          <w:b/>
          <w:bCs/>
          <w:sz w:val="28"/>
          <w:szCs w:val="28"/>
          <w:rtl/>
        </w:rPr>
        <w:t xml:space="preserve">و </w:t>
      </w:r>
      <w:r w:rsidRPr="002C63D0">
        <w:rPr>
          <w:rFonts w:cs="Times New Roman" w:hint="cs"/>
          <w:b/>
          <w:bCs/>
          <w:sz w:val="28"/>
          <w:szCs w:val="28"/>
          <w:rtl/>
        </w:rPr>
        <w:t>جودة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الخدمات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="005F02D1">
        <w:rPr>
          <w:rFonts w:cs="Times New Roman" w:hint="cs"/>
          <w:b/>
          <w:bCs/>
          <w:sz w:val="28"/>
          <w:szCs w:val="28"/>
          <w:rtl/>
        </w:rPr>
        <w:t>و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للصورة</w:t>
      </w:r>
      <w:r w:rsidRPr="002C63D0">
        <w:rPr>
          <w:rFonts w:cs="Times New Roman"/>
          <w:b/>
          <w:bCs/>
          <w:sz w:val="28"/>
          <w:szCs w:val="28"/>
          <w:rtl/>
        </w:rPr>
        <w:t xml:space="preserve"> </w:t>
      </w:r>
      <w:r w:rsidRPr="002C63D0">
        <w:rPr>
          <w:rFonts w:cs="Times New Roman" w:hint="cs"/>
          <w:b/>
          <w:bCs/>
          <w:sz w:val="28"/>
          <w:szCs w:val="28"/>
          <w:rtl/>
        </w:rPr>
        <w:t>الذهنية</w:t>
      </w:r>
      <w:r w:rsidR="005F02D1">
        <w:rPr>
          <w:rFonts w:cs="Times New Roman" w:hint="cs"/>
          <w:b/>
          <w:bCs/>
          <w:sz w:val="28"/>
          <w:szCs w:val="28"/>
          <w:rtl/>
        </w:rPr>
        <w:t xml:space="preserve"> للمركز</w:t>
      </w:r>
      <w:r w:rsidR="006749AC">
        <w:rPr>
          <w:rFonts w:cs="Times New Roman" w:hint="cs"/>
          <w:b/>
          <w:bCs/>
          <w:sz w:val="28"/>
          <w:szCs w:val="28"/>
          <w:rtl/>
        </w:rPr>
        <w:t xml:space="preserve"> و الاتفاق على صرف مستحقاتهم حسب العقد وحسب ما خطط في المنحة والمعتمد من المركز الوطني وصندوق دعم الجمعيات.</w:t>
      </w:r>
    </w:p>
    <w:p w14:paraId="67EDFE02" w14:textId="42B92F4C" w:rsidR="008F7560" w:rsidRDefault="008F7560" w:rsidP="005F02D1">
      <w:pPr>
        <w:pStyle w:val="a4"/>
        <w:numPr>
          <w:ilvl w:val="0"/>
          <w:numId w:val="14"/>
        </w:numPr>
        <w:rPr>
          <w:rFonts w:cs="Times New Roman"/>
          <w:b/>
          <w:bCs/>
          <w:sz w:val="28"/>
          <w:szCs w:val="28"/>
        </w:rPr>
      </w:pPr>
      <w:r w:rsidRPr="008F7560">
        <w:rPr>
          <w:rFonts w:cs="Times New Roman" w:hint="cs"/>
          <w:b/>
          <w:bCs/>
          <w:sz w:val="28"/>
          <w:szCs w:val="28"/>
          <w:rtl/>
        </w:rPr>
        <w:t>تم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إقرار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الاتفاق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بالعمل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بما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يتم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من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مناقشة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في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قروب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8F7560">
        <w:rPr>
          <w:rFonts w:cs="Times New Roman" w:hint="cs"/>
          <w:b/>
          <w:bCs/>
          <w:sz w:val="28"/>
          <w:szCs w:val="28"/>
          <w:rtl/>
        </w:rPr>
        <w:t>الواتساب</w:t>
      </w:r>
      <w:proofErr w:type="spellEnd"/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الخاص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بالعمل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لاختصار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الجهد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الوقت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وسرعة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الانجاز</w:t>
      </w:r>
      <w:r>
        <w:rPr>
          <w:rFonts w:cs="Times New Roman" w:hint="cs"/>
          <w:b/>
          <w:bCs/>
          <w:sz w:val="28"/>
          <w:szCs w:val="28"/>
          <w:rtl/>
        </w:rPr>
        <w:t>.</w:t>
      </w:r>
    </w:p>
    <w:p w14:paraId="5C2641DA" w14:textId="6F5036C1" w:rsidR="008F7560" w:rsidRDefault="008F7560" w:rsidP="005F02D1">
      <w:pPr>
        <w:pStyle w:val="a4"/>
        <w:numPr>
          <w:ilvl w:val="0"/>
          <w:numId w:val="14"/>
        </w:numPr>
        <w:rPr>
          <w:rFonts w:cs="Times New Roman"/>
          <w:b/>
          <w:bCs/>
          <w:sz w:val="28"/>
          <w:szCs w:val="28"/>
          <w:rtl/>
        </w:rPr>
      </w:pPr>
      <w:r w:rsidRPr="008F7560">
        <w:rPr>
          <w:rFonts w:cs="Times New Roman" w:hint="cs"/>
          <w:b/>
          <w:bCs/>
          <w:sz w:val="28"/>
          <w:szCs w:val="28"/>
          <w:rtl/>
        </w:rPr>
        <w:t>تصرف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المبالغ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للجهات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الأفرادحسب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المتفق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عليه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وفق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فواتير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وعقود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ثم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العمل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على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تقديم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تلك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الفواتير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للاسترداد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الضريبة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ودعم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الجمعية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في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المصروفات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التشغيلية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الأخرى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المصروفات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الغير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مقيدة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وصرفها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حسب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8F7560">
        <w:rPr>
          <w:rFonts w:cs="Times New Roman" w:hint="cs"/>
          <w:b/>
          <w:bCs/>
          <w:sz w:val="28"/>
          <w:szCs w:val="28"/>
          <w:rtl/>
        </w:rPr>
        <w:t>مايرى</w:t>
      </w:r>
      <w:proofErr w:type="spellEnd"/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من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قبل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الادارة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التنفيذية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وما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يتم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الاتفاق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عليه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وإقراره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عند</w:t>
      </w:r>
      <w:r w:rsidRPr="008F7560">
        <w:rPr>
          <w:rFonts w:cs="Times New Roman"/>
          <w:b/>
          <w:bCs/>
          <w:sz w:val="28"/>
          <w:szCs w:val="28"/>
          <w:rtl/>
        </w:rPr>
        <w:t xml:space="preserve"> </w:t>
      </w:r>
      <w:r w:rsidRPr="008F7560">
        <w:rPr>
          <w:rFonts w:cs="Times New Roman" w:hint="cs"/>
          <w:b/>
          <w:bCs/>
          <w:sz w:val="28"/>
          <w:szCs w:val="28"/>
          <w:rtl/>
        </w:rPr>
        <w:t>الحاجة</w:t>
      </w:r>
    </w:p>
    <w:p w14:paraId="2572E348" w14:textId="77777777" w:rsidR="0028645D" w:rsidRPr="003D5B14" w:rsidRDefault="0028645D" w:rsidP="003D5B14">
      <w:pPr>
        <w:pStyle w:val="a4"/>
        <w:rPr>
          <w:rFonts w:cs="Times New Roman"/>
          <w:b/>
          <w:bCs/>
          <w:sz w:val="28"/>
          <w:szCs w:val="28"/>
          <w:rtl/>
        </w:rPr>
      </w:pPr>
    </w:p>
    <w:p w14:paraId="66FA7185" w14:textId="77777777" w:rsidR="0044782F" w:rsidRPr="003D5B14" w:rsidRDefault="0044782F" w:rsidP="003D5B14">
      <w:pPr>
        <w:ind w:left="360"/>
        <w:rPr>
          <w:rFonts w:cs="Times New Roman"/>
          <w:b/>
          <w:bCs/>
          <w:sz w:val="28"/>
          <w:szCs w:val="28"/>
          <w:rtl/>
        </w:rPr>
      </w:pPr>
    </w:p>
    <w:p w14:paraId="30E1F9A6" w14:textId="77777777" w:rsidR="0044782F" w:rsidRDefault="0044782F" w:rsidP="0044782F">
      <w:pPr>
        <w:rPr>
          <w:rFonts w:cs="PT Bold Heading"/>
          <w:b/>
          <w:bCs/>
          <w:sz w:val="28"/>
          <w:szCs w:val="28"/>
          <w:rtl/>
        </w:rPr>
      </w:pPr>
    </w:p>
    <w:p w14:paraId="24C2130E" w14:textId="77777777" w:rsidR="003D5B14" w:rsidRDefault="003D5B14" w:rsidP="0044782F">
      <w:pPr>
        <w:rPr>
          <w:rFonts w:cs="PT Bold Heading"/>
          <w:b/>
          <w:bCs/>
          <w:sz w:val="28"/>
          <w:szCs w:val="28"/>
          <w:rtl/>
        </w:rPr>
      </w:pPr>
    </w:p>
    <w:p w14:paraId="4461D368" w14:textId="77777777" w:rsidR="003D5B14" w:rsidRDefault="003D5B14" w:rsidP="0044782F">
      <w:pPr>
        <w:rPr>
          <w:rFonts w:cs="PT Bold Heading"/>
          <w:b/>
          <w:bCs/>
          <w:sz w:val="28"/>
          <w:szCs w:val="28"/>
          <w:rtl/>
        </w:rPr>
      </w:pPr>
    </w:p>
    <w:p w14:paraId="77F81605" w14:textId="77777777" w:rsidR="003D5B14" w:rsidRDefault="003D5B14" w:rsidP="0044782F">
      <w:pPr>
        <w:rPr>
          <w:rFonts w:cs="PT Bold Heading"/>
          <w:b/>
          <w:bCs/>
          <w:sz w:val="28"/>
          <w:szCs w:val="28"/>
          <w:rtl/>
        </w:rPr>
      </w:pPr>
    </w:p>
    <w:p w14:paraId="0F423822" w14:textId="330CE8B9" w:rsidR="0044782F" w:rsidRDefault="0044782F" w:rsidP="0044782F">
      <w:pPr>
        <w:rPr>
          <w:rFonts w:cs="PT Bold Heading" w:hint="cs"/>
          <w:b/>
          <w:bCs/>
          <w:sz w:val="28"/>
          <w:szCs w:val="28"/>
          <w:rtl/>
        </w:rPr>
      </w:pPr>
    </w:p>
    <w:p w14:paraId="0D4F9E56" w14:textId="77777777" w:rsidR="006749AC" w:rsidRDefault="006749AC" w:rsidP="0044782F">
      <w:pPr>
        <w:rPr>
          <w:rFonts w:cs="PT Bold Heading" w:hint="cs"/>
          <w:b/>
          <w:bCs/>
          <w:sz w:val="28"/>
          <w:szCs w:val="28"/>
          <w:rtl/>
        </w:rPr>
      </w:pPr>
    </w:p>
    <w:p w14:paraId="427A0137" w14:textId="77777777" w:rsidR="006749AC" w:rsidRDefault="006749AC" w:rsidP="0044782F">
      <w:pPr>
        <w:rPr>
          <w:rFonts w:cs="PT Bold Heading"/>
          <w:b/>
          <w:bCs/>
          <w:sz w:val="28"/>
          <w:szCs w:val="28"/>
          <w:rtl/>
        </w:rPr>
      </w:pPr>
      <w:bookmarkStart w:id="0" w:name="_GoBack"/>
      <w:bookmarkEnd w:id="0"/>
    </w:p>
    <w:p w14:paraId="017537C1" w14:textId="3C50D2CD" w:rsidR="00FF11FE" w:rsidRPr="0099000D" w:rsidRDefault="00FF11FE" w:rsidP="00FF11FE">
      <w:pPr>
        <w:pStyle w:val="a4"/>
        <w:ind w:left="1287"/>
        <w:jc w:val="center"/>
        <w:rPr>
          <w:rFonts w:asciiTheme="majorHAnsi" w:hAnsiTheme="majorHAnsi" w:cs="PT Bold Heading"/>
        </w:rPr>
      </w:pPr>
      <w:r>
        <w:rPr>
          <w:rFonts w:asciiTheme="majorHAnsi" w:hAnsiTheme="majorHAnsi" w:cs="PT Bold Heading" w:hint="cs"/>
          <w:rtl/>
        </w:rPr>
        <w:t>توقيع الحاضرين</w:t>
      </w:r>
    </w:p>
    <w:tbl>
      <w:tblPr>
        <w:tblStyle w:val="a3"/>
        <w:tblpPr w:leftFromText="180" w:rightFromText="180" w:vertAnchor="text" w:horzAnchor="margin" w:tblpY="6"/>
        <w:bidiVisual/>
        <w:tblW w:w="0" w:type="auto"/>
        <w:tblLook w:val="04A0" w:firstRow="1" w:lastRow="0" w:firstColumn="1" w:lastColumn="0" w:noHBand="0" w:noVBand="1"/>
      </w:tblPr>
      <w:tblGrid>
        <w:gridCol w:w="609"/>
        <w:gridCol w:w="2600"/>
        <w:gridCol w:w="941"/>
        <w:gridCol w:w="603"/>
        <w:gridCol w:w="2871"/>
        <w:gridCol w:w="898"/>
      </w:tblGrid>
      <w:tr w:rsidR="003F0617" w:rsidRPr="00024C81" w14:paraId="7BB824EC" w14:textId="77777777" w:rsidTr="003F0617">
        <w:tc>
          <w:tcPr>
            <w:tcW w:w="609" w:type="dxa"/>
          </w:tcPr>
          <w:p w14:paraId="11141B0A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600" w:type="dxa"/>
          </w:tcPr>
          <w:p w14:paraId="4B5E1524" w14:textId="77777777" w:rsidR="003F0617" w:rsidRPr="00024C81" w:rsidRDefault="003F0617" w:rsidP="003F0617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941" w:type="dxa"/>
          </w:tcPr>
          <w:p w14:paraId="735DDCFE" w14:textId="77777777" w:rsidR="003F0617" w:rsidRPr="00024C81" w:rsidRDefault="003F0617" w:rsidP="003F0617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603" w:type="dxa"/>
          </w:tcPr>
          <w:p w14:paraId="72F3F115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71" w:type="dxa"/>
          </w:tcPr>
          <w:p w14:paraId="1374B9BA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898" w:type="dxa"/>
          </w:tcPr>
          <w:p w14:paraId="0005DB3B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F0617" w:rsidRPr="00024C81" w14:paraId="016FD9E9" w14:textId="77777777" w:rsidTr="003F0617">
        <w:tc>
          <w:tcPr>
            <w:tcW w:w="609" w:type="dxa"/>
          </w:tcPr>
          <w:p w14:paraId="626D5E4E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00" w:type="dxa"/>
          </w:tcPr>
          <w:p w14:paraId="18C7C59B" w14:textId="77777777" w:rsidR="003F0617" w:rsidRPr="0006566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حسن مسفر قبلان</w:t>
            </w:r>
          </w:p>
        </w:tc>
        <w:tc>
          <w:tcPr>
            <w:tcW w:w="941" w:type="dxa"/>
          </w:tcPr>
          <w:p w14:paraId="42F49B08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14:paraId="3CEC65F0" w14:textId="3174D8AF" w:rsidR="003F0617" w:rsidRPr="00024C81" w:rsidRDefault="00495950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71" w:type="dxa"/>
          </w:tcPr>
          <w:p w14:paraId="540F6E78" w14:textId="77777777" w:rsidR="003F0617" w:rsidRPr="0006566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متعب عبدالله فجحان </w:t>
            </w:r>
          </w:p>
        </w:tc>
        <w:tc>
          <w:tcPr>
            <w:tcW w:w="898" w:type="dxa"/>
          </w:tcPr>
          <w:p w14:paraId="6F0DD9F7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3F0617" w:rsidRPr="00024C81" w14:paraId="007B3979" w14:textId="77777777" w:rsidTr="003F0617">
        <w:tc>
          <w:tcPr>
            <w:tcW w:w="609" w:type="dxa"/>
          </w:tcPr>
          <w:p w14:paraId="3B0778D1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00" w:type="dxa"/>
          </w:tcPr>
          <w:p w14:paraId="28B2B41C" w14:textId="77777777" w:rsidR="003F0617" w:rsidRPr="0006566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محمد حسن مبارك</w:t>
            </w:r>
          </w:p>
        </w:tc>
        <w:tc>
          <w:tcPr>
            <w:tcW w:w="941" w:type="dxa"/>
          </w:tcPr>
          <w:p w14:paraId="6AB44E5E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</w:tcPr>
          <w:p w14:paraId="222F4ED5" w14:textId="0298D2BD" w:rsidR="003F0617" w:rsidRPr="00024C81" w:rsidRDefault="00495950" w:rsidP="00495950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71" w:type="dxa"/>
          </w:tcPr>
          <w:p w14:paraId="0BEFFD53" w14:textId="77777777" w:rsidR="003F0617" w:rsidRPr="0006566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>علي محمد ناصر</w:t>
            </w:r>
          </w:p>
        </w:tc>
        <w:tc>
          <w:tcPr>
            <w:tcW w:w="898" w:type="dxa"/>
          </w:tcPr>
          <w:p w14:paraId="10D6189F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3F0617" w:rsidRPr="00024C81" w14:paraId="5CDCEF45" w14:textId="77777777" w:rsidTr="003F0617">
        <w:trPr>
          <w:gridAfter w:val="3"/>
          <w:wAfter w:w="4372" w:type="dxa"/>
        </w:trPr>
        <w:tc>
          <w:tcPr>
            <w:tcW w:w="609" w:type="dxa"/>
          </w:tcPr>
          <w:p w14:paraId="125882CB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24C81">
              <w:rPr>
                <w:rFonts w:cs="PT Bold Heading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00" w:type="dxa"/>
          </w:tcPr>
          <w:p w14:paraId="689E6330" w14:textId="77777777" w:rsidR="003F0617" w:rsidRPr="0006566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065661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حسن وعل المعدي </w:t>
            </w:r>
          </w:p>
        </w:tc>
        <w:tc>
          <w:tcPr>
            <w:tcW w:w="941" w:type="dxa"/>
          </w:tcPr>
          <w:p w14:paraId="1F500BAF" w14:textId="77777777" w:rsidR="003F0617" w:rsidRPr="00024C81" w:rsidRDefault="003F0617" w:rsidP="003F0617">
            <w:pPr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</w:tr>
    </w:tbl>
    <w:p w14:paraId="5C8DFA21" w14:textId="77777777" w:rsidR="00EE3F69" w:rsidRPr="00DE0BAB" w:rsidRDefault="00EE3F69" w:rsidP="00EE3F69">
      <w:pPr>
        <w:rPr>
          <w:b/>
          <w:bCs/>
          <w:rtl/>
        </w:rPr>
      </w:pPr>
    </w:p>
    <w:p w14:paraId="4DC1A253" w14:textId="22D41AD6" w:rsidR="00EE3F69" w:rsidRPr="00BC351F" w:rsidRDefault="000270D6" w:rsidP="003F0617">
      <w:pPr>
        <w:pStyle w:val="a4"/>
        <w:ind w:left="1080"/>
        <w:jc w:val="right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proofErr w:type="spellStart"/>
      <w:r w:rsidR="00EE3F69" w:rsidRPr="00BC351F">
        <w:rPr>
          <w:rFonts w:cs="PT Bold Heading" w:hint="cs"/>
          <w:b/>
          <w:bCs/>
          <w:sz w:val="28"/>
          <w:szCs w:val="28"/>
          <w:rtl/>
        </w:rPr>
        <w:t>رئ</w:t>
      </w:r>
      <w:r w:rsidR="003F0617">
        <w:rPr>
          <w:rFonts w:cs="PT Bold Heading" w:hint="cs"/>
          <w:b/>
          <w:bCs/>
          <w:sz w:val="28"/>
          <w:szCs w:val="28"/>
          <w:rtl/>
        </w:rPr>
        <w:t>رئ</w:t>
      </w:r>
      <w:r w:rsidR="00EE3F69" w:rsidRPr="00BC351F">
        <w:rPr>
          <w:rFonts w:cs="PT Bold Heading" w:hint="cs"/>
          <w:b/>
          <w:bCs/>
          <w:sz w:val="28"/>
          <w:szCs w:val="28"/>
          <w:rtl/>
        </w:rPr>
        <w:t>يس</w:t>
      </w:r>
      <w:proofErr w:type="spellEnd"/>
      <w:r w:rsidR="00EE3F69" w:rsidRPr="00BC351F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453BD8">
        <w:rPr>
          <w:rFonts w:cs="PT Bold Heading" w:hint="cs"/>
          <w:b/>
          <w:bCs/>
          <w:sz w:val="28"/>
          <w:szCs w:val="28"/>
          <w:rtl/>
        </w:rPr>
        <w:t xml:space="preserve">الجمعية </w:t>
      </w:r>
      <w:r w:rsidR="00EE3F69" w:rsidRPr="00BC351F">
        <w:rPr>
          <w:rFonts w:cs="PT Bold Heading" w:hint="cs"/>
          <w:b/>
          <w:bCs/>
          <w:sz w:val="28"/>
          <w:szCs w:val="28"/>
          <w:rtl/>
        </w:rPr>
        <w:t xml:space="preserve"> </w:t>
      </w:r>
    </w:p>
    <w:p w14:paraId="69E1BCE8" w14:textId="63592D89" w:rsidR="00F213D7" w:rsidRPr="005C3E92" w:rsidRDefault="00EE3F69" w:rsidP="005C3E92">
      <w:pPr>
        <w:pStyle w:val="a4"/>
        <w:ind w:left="1080"/>
        <w:jc w:val="right"/>
        <w:rPr>
          <w:rFonts w:cs="PT Bold Heading"/>
          <w:b/>
          <w:bCs/>
          <w:sz w:val="28"/>
          <w:szCs w:val="28"/>
          <w:rtl/>
        </w:rPr>
      </w:pPr>
      <w:r w:rsidRPr="00BC351F">
        <w:rPr>
          <w:rFonts w:cs="PT Bold Heading" w:hint="cs"/>
          <w:b/>
          <w:bCs/>
          <w:sz w:val="28"/>
          <w:szCs w:val="28"/>
          <w:rtl/>
        </w:rPr>
        <w:t>حسن مسفر قبلان</w:t>
      </w:r>
    </w:p>
    <w:sectPr w:rsidR="00F213D7" w:rsidRPr="005C3E92" w:rsidSect="003F0617">
      <w:pgSz w:w="11906" w:h="16838"/>
      <w:pgMar w:top="1440" w:right="99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224"/>
    <w:multiLevelType w:val="hybridMultilevel"/>
    <w:tmpl w:val="2702D996"/>
    <w:lvl w:ilvl="0" w:tplc="60EE29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76350"/>
    <w:multiLevelType w:val="hybridMultilevel"/>
    <w:tmpl w:val="5C0E16EE"/>
    <w:lvl w:ilvl="0" w:tplc="F46C80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45E43"/>
    <w:multiLevelType w:val="hybridMultilevel"/>
    <w:tmpl w:val="6EC2905E"/>
    <w:lvl w:ilvl="0" w:tplc="95160EBA">
      <w:start w:val="1"/>
      <w:numFmt w:val="decimal"/>
      <w:lvlText w:val="%1-"/>
      <w:lvlJc w:val="left"/>
      <w:pPr>
        <w:ind w:left="786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E8C4F9D"/>
    <w:multiLevelType w:val="hybridMultilevel"/>
    <w:tmpl w:val="06125206"/>
    <w:lvl w:ilvl="0" w:tplc="06AC3CC0">
      <w:numFmt w:val="bullet"/>
      <w:lvlText w:val=""/>
      <w:lvlJc w:val="left"/>
      <w:pPr>
        <w:ind w:left="927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F334405"/>
    <w:multiLevelType w:val="hybridMultilevel"/>
    <w:tmpl w:val="D36C720C"/>
    <w:lvl w:ilvl="0" w:tplc="2C2C01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22043F"/>
    <w:multiLevelType w:val="hybridMultilevel"/>
    <w:tmpl w:val="A5C2B3BE"/>
    <w:lvl w:ilvl="0" w:tplc="47BC4E56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12D02A4"/>
    <w:multiLevelType w:val="hybridMultilevel"/>
    <w:tmpl w:val="068C8712"/>
    <w:lvl w:ilvl="0" w:tplc="1638E6C8">
      <w:start w:val="1"/>
      <w:numFmt w:val="arabicAlpha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297D20"/>
    <w:multiLevelType w:val="hybridMultilevel"/>
    <w:tmpl w:val="14683750"/>
    <w:lvl w:ilvl="0" w:tplc="F6ACF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7072"/>
    <w:multiLevelType w:val="hybridMultilevel"/>
    <w:tmpl w:val="EA429C2C"/>
    <w:lvl w:ilvl="0" w:tplc="F27652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AA3886"/>
    <w:multiLevelType w:val="hybridMultilevel"/>
    <w:tmpl w:val="C6AAE5B6"/>
    <w:lvl w:ilvl="0" w:tplc="A064C4E2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C3275"/>
    <w:multiLevelType w:val="hybridMultilevel"/>
    <w:tmpl w:val="BE58CD42"/>
    <w:lvl w:ilvl="0" w:tplc="8CDC4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831AB"/>
    <w:multiLevelType w:val="hybridMultilevel"/>
    <w:tmpl w:val="680E4D74"/>
    <w:lvl w:ilvl="0" w:tplc="5C4085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C4312"/>
    <w:multiLevelType w:val="hybridMultilevel"/>
    <w:tmpl w:val="433E028E"/>
    <w:lvl w:ilvl="0" w:tplc="7C765812">
      <w:numFmt w:val="bullet"/>
      <w:lvlText w:val=""/>
      <w:lvlJc w:val="left"/>
      <w:pPr>
        <w:ind w:left="1287" w:hanging="360"/>
      </w:pPr>
      <w:rPr>
        <w:rFonts w:ascii="Symbol" w:eastAsiaTheme="minorHAnsi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1235E0"/>
    <w:multiLevelType w:val="hybridMultilevel"/>
    <w:tmpl w:val="C7B06444"/>
    <w:lvl w:ilvl="0" w:tplc="87427310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3F"/>
    <w:rsid w:val="00002E56"/>
    <w:rsid w:val="00004249"/>
    <w:rsid w:val="00024C81"/>
    <w:rsid w:val="000270D6"/>
    <w:rsid w:val="00065661"/>
    <w:rsid w:val="0007525A"/>
    <w:rsid w:val="00087081"/>
    <w:rsid w:val="000C7196"/>
    <w:rsid w:val="000D4514"/>
    <w:rsid w:val="00134F78"/>
    <w:rsid w:val="00170203"/>
    <w:rsid w:val="00174019"/>
    <w:rsid w:val="001827F6"/>
    <w:rsid w:val="001F72CF"/>
    <w:rsid w:val="00204BDA"/>
    <w:rsid w:val="002333D8"/>
    <w:rsid w:val="0028645D"/>
    <w:rsid w:val="00296AEE"/>
    <w:rsid w:val="002C63D0"/>
    <w:rsid w:val="002C69C2"/>
    <w:rsid w:val="002F636D"/>
    <w:rsid w:val="003873FD"/>
    <w:rsid w:val="003D5B14"/>
    <w:rsid w:val="003F0617"/>
    <w:rsid w:val="003F4829"/>
    <w:rsid w:val="003F5905"/>
    <w:rsid w:val="0044782F"/>
    <w:rsid w:val="00453BD8"/>
    <w:rsid w:val="00495950"/>
    <w:rsid w:val="004B38D2"/>
    <w:rsid w:val="004D6896"/>
    <w:rsid w:val="00506B99"/>
    <w:rsid w:val="005351A9"/>
    <w:rsid w:val="00591E90"/>
    <w:rsid w:val="005B074A"/>
    <w:rsid w:val="005B213D"/>
    <w:rsid w:val="005C3E92"/>
    <w:rsid w:val="005D02CB"/>
    <w:rsid w:val="005D10F3"/>
    <w:rsid w:val="005D685E"/>
    <w:rsid w:val="005F02D1"/>
    <w:rsid w:val="00610962"/>
    <w:rsid w:val="00626F33"/>
    <w:rsid w:val="006749AC"/>
    <w:rsid w:val="006757ED"/>
    <w:rsid w:val="006909DF"/>
    <w:rsid w:val="006927D1"/>
    <w:rsid w:val="00692946"/>
    <w:rsid w:val="00693828"/>
    <w:rsid w:val="006C0860"/>
    <w:rsid w:val="00705680"/>
    <w:rsid w:val="00766ED1"/>
    <w:rsid w:val="007759F3"/>
    <w:rsid w:val="007C10EF"/>
    <w:rsid w:val="007E6BBE"/>
    <w:rsid w:val="008415BD"/>
    <w:rsid w:val="00873CE5"/>
    <w:rsid w:val="0089061C"/>
    <w:rsid w:val="008F7560"/>
    <w:rsid w:val="00913B3F"/>
    <w:rsid w:val="0092535D"/>
    <w:rsid w:val="009604B6"/>
    <w:rsid w:val="009619AD"/>
    <w:rsid w:val="009761A2"/>
    <w:rsid w:val="0099000D"/>
    <w:rsid w:val="00997FE7"/>
    <w:rsid w:val="009B5297"/>
    <w:rsid w:val="009B6771"/>
    <w:rsid w:val="00A23C91"/>
    <w:rsid w:val="00A41188"/>
    <w:rsid w:val="00A83F4E"/>
    <w:rsid w:val="00A84DFF"/>
    <w:rsid w:val="00B01AA5"/>
    <w:rsid w:val="00B33674"/>
    <w:rsid w:val="00B459F7"/>
    <w:rsid w:val="00B92A68"/>
    <w:rsid w:val="00BD3BB1"/>
    <w:rsid w:val="00BE7DE4"/>
    <w:rsid w:val="00C113A8"/>
    <w:rsid w:val="00C37E24"/>
    <w:rsid w:val="00C47028"/>
    <w:rsid w:val="00C7753E"/>
    <w:rsid w:val="00C85C58"/>
    <w:rsid w:val="00CB1525"/>
    <w:rsid w:val="00D834C7"/>
    <w:rsid w:val="00DA684D"/>
    <w:rsid w:val="00DA7C22"/>
    <w:rsid w:val="00DE141C"/>
    <w:rsid w:val="00DE5E76"/>
    <w:rsid w:val="00DF39A0"/>
    <w:rsid w:val="00DF3AEC"/>
    <w:rsid w:val="00E27485"/>
    <w:rsid w:val="00E373E1"/>
    <w:rsid w:val="00E4731C"/>
    <w:rsid w:val="00E66AFD"/>
    <w:rsid w:val="00EB2B1C"/>
    <w:rsid w:val="00EB365F"/>
    <w:rsid w:val="00EE3F69"/>
    <w:rsid w:val="00F213D7"/>
    <w:rsid w:val="00F773AA"/>
    <w:rsid w:val="00FA1D58"/>
    <w:rsid w:val="00FD0BD7"/>
    <w:rsid w:val="00FE2243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2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B3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8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B3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8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320E-87FC-486E-B6B4-B1C51D94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2025-09-02T15:42:00Z</cp:lastPrinted>
  <dcterms:created xsi:type="dcterms:W3CDTF">2025-07-09T15:01:00Z</dcterms:created>
  <dcterms:modified xsi:type="dcterms:W3CDTF">2025-09-02T15:42:00Z</dcterms:modified>
</cp:coreProperties>
</file>